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Уведомление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подготовке проекта муниципального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нормативного правового акта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0" w:right="0"/>
        <w:jc w:val="both"/>
        <w:spacing w:before="0"/>
        <w:rPr>
          <w:rFonts w:ascii="Times New Roman" w:hAnsi="Times New Roman" w:cs="Times New Roman"/>
          <w:sz w:val="16"/>
          <w:szCs w:val="16"/>
        </w:rPr>
        <w:outlineLvl w:val="0"/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tbl>
      <w:tblPr>
        <w:tblW w:w="956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Администрации муниципального образования "Городской округ "Город Нарьян-Мар"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ьного образования "Городской округ "Город Нарьян-Мар" 28.02.2023 № 310 "Об утверждении Порядка предоставления субсидии субъектам малого и среднего предпринимательства на возмещение части затрат на подготовку, переподготовку и повышение квалификации кадров"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разработчике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и инвестиционного развития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"Городской округ "Город Нарьян-Мар"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н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решение которой направлен предлагаемый способ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pStyle w:val="622"/>
              <w:ind w:left="0"/>
              <w:tabs>
                <w:tab w:val="left" w:pos="0" w:leader="none"/>
                <w:tab w:val="left" w:pos="80" w:leader="none"/>
              </w:tabs>
              <w:rPr>
                <w:bCs/>
                <w:lang w:eastAsia="en-US"/>
              </w:rPr>
            </w:pPr>
            <w:r>
              <w:t xml:space="preserve">Актуализация нормативного правового акта</w:t>
            </w:r>
            <w:r>
              <w:t xml:space="preserve"> и п</w:t>
            </w:r>
            <w:r>
              <w:t xml:space="preserve">риведение в соответстви</w:t>
            </w:r>
            <w:r>
              <w:t xml:space="preserve">е</w:t>
            </w:r>
            <w:r>
              <w:t xml:space="preserve"> с законодательством</w:t>
            </w:r>
            <w:r>
              <w:rPr>
                <w:bCs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предлагаемого правового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малого и среднего предпринимательства на территории муниципального образования "Городской округ "Город Нарьян-Мар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предоставления финансовой поддержки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адрес, электронный адрес, на который принимаются предложения в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размещением уведомления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Ненецкий автономный округ, г. Нарьян-Мар,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В.И.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 д.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адрес:</w:t>
            </w:r>
            <w:r>
              <w:rPr>
                <w:rStyle w:val="6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tooltip="mailto:ekonom@adm-nmar.ru" w:history="1"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ekonom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</w:rPr>
                <w:t xml:space="preserve">@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adm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</w:rPr>
                <w:t xml:space="preserve">-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nmar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</w:rPr>
                <w:t xml:space="preserve">.</w:t>
              </w:r>
              <w:r>
                <w:rPr>
                  <w:rStyle w:val="621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ru</w:t>
              </w:r>
            </w:hyperlink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 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тему: "Оценка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регулирующего воздействия"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6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ind w:left="0" w:right="0"/>
              <w:jc w:val="left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113" w:right="113" w:firstLine="0"/>
        <w:jc w:val="center"/>
        <w:spacing w:before="20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>
    <w:name w:val="Hyperlink"/>
    <w:basedOn w:val="618"/>
    <w:uiPriority w:val="99"/>
    <w:unhideWhenUsed/>
    <w:rPr>
      <w:color w:val="0000ff" w:themeColor="hyperlink"/>
      <w:u w:val="single"/>
    </w:rPr>
  </w:style>
  <w:style w:type="paragraph" w:styleId="622">
    <w:name w:val="List Paragraph"/>
    <w:basedOn w:val="617"/>
    <w:uiPriority w:val="34"/>
    <w:qFormat/>
    <w:pPr>
      <w:ind w:left="708" w:right="0"/>
      <w:jc w:val="left"/>
      <w:spacing w:before="0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ekonom@adm-nma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r7-office/2025.1.1.749</Application>
  <Company>Адм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Ekonom3</dc:creator>
  <cp:keywords/>
  <dc:description/>
  <cp:lastModifiedBy>Яна Сергеевна Дроняк</cp:lastModifiedBy>
  <cp:revision>26</cp:revision>
  <dcterms:created xsi:type="dcterms:W3CDTF">2021-04-22T07:51:00Z</dcterms:created>
  <dcterms:modified xsi:type="dcterms:W3CDTF">2025-07-03T13:34:20Z</dcterms:modified>
</cp:coreProperties>
</file>